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16" w:rsidRPr="00085D22" w:rsidRDefault="00DF10C2" w:rsidP="00085D22">
      <w:pPr>
        <w:spacing w:after="120"/>
        <w:ind w:firstLine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85D22">
        <w:rPr>
          <w:rFonts w:ascii="Times New Roman" w:hAnsi="Times New Roman" w:cs="Times New Roman"/>
          <w:b/>
          <w:sz w:val="28"/>
          <w:szCs w:val="28"/>
        </w:rPr>
        <w:t>Удмуртстатом</w:t>
      </w:r>
      <w:proofErr w:type="spellEnd"/>
      <w:r w:rsidRPr="00085D22">
        <w:rPr>
          <w:rFonts w:ascii="Times New Roman" w:hAnsi="Times New Roman" w:cs="Times New Roman"/>
          <w:b/>
          <w:sz w:val="28"/>
          <w:szCs w:val="28"/>
        </w:rPr>
        <w:t xml:space="preserve"> впервые получена и</w:t>
      </w:r>
      <w:r w:rsidR="00652F16" w:rsidRPr="00085D22">
        <w:rPr>
          <w:rFonts w:ascii="Times New Roman" w:hAnsi="Times New Roman" w:cs="Times New Roman"/>
          <w:b/>
          <w:sz w:val="28"/>
          <w:szCs w:val="28"/>
        </w:rPr>
        <w:t>нформация о деятельности некоммерческих организаций</w:t>
      </w:r>
      <w:r w:rsidR="00BE5CE0" w:rsidRPr="00085D22">
        <w:rPr>
          <w:rFonts w:ascii="Times New Roman" w:hAnsi="Times New Roman" w:cs="Times New Roman"/>
          <w:b/>
          <w:sz w:val="28"/>
          <w:szCs w:val="28"/>
        </w:rPr>
        <w:t>, обслуживающих домашние хозяйства</w:t>
      </w:r>
    </w:p>
    <w:p w:rsidR="00652F16" w:rsidRDefault="00652F16" w:rsidP="00652F1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4F7A50" w:rsidRDefault="004F7A50" w:rsidP="004F7A50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 w:rsidRPr="0022095E">
        <w:rPr>
          <w:rFonts w:ascii="Times New Roman" w:hAnsi="Times New Roman"/>
          <w:sz w:val="28"/>
          <w:szCs w:val="28"/>
        </w:rPr>
        <w:t>Работа некоммерческих организаций заключается в решении различных  проблем социальной защиты граждан: это и правовая помощь, а также деятельность в сферах здравоохранения, образования, культуры,</w:t>
      </w:r>
      <w:r w:rsidRPr="00074D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спорта,</w:t>
      </w:r>
      <w:r w:rsidRPr="00074D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удовлетворения духовных и прочих нематериальных потребностей людей и т.д.</w:t>
      </w:r>
    </w:p>
    <w:p w:rsidR="004F7A50" w:rsidRPr="008651D5" w:rsidRDefault="004F7A50" w:rsidP="004F7A50">
      <w:pPr>
        <w:pStyle w:val="a3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8651D5">
        <w:rPr>
          <w:sz w:val="28"/>
          <w:szCs w:val="28"/>
        </w:rPr>
        <w:t xml:space="preserve">Целью </w:t>
      </w:r>
      <w:r>
        <w:rPr>
          <w:sz w:val="28"/>
          <w:szCs w:val="28"/>
        </w:rPr>
        <w:t>некоммерческой организации</w:t>
      </w:r>
      <w:r w:rsidRPr="008651D5">
        <w:rPr>
          <w:sz w:val="28"/>
          <w:szCs w:val="28"/>
        </w:rPr>
        <w:t xml:space="preserve"> является не прибыль и не политический капитал, а общественная польза. Таким образом, некоммерческий сектор ориентируется, прежде всего, на социально и материально незащищенные группы</w:t>
      </w:r>
      <w:r>
        <w:rPr>
          <w:sz w:val="28"/>
          <w:szCs w:val="28"/>
        </w:rPr>
        <w:t xml:space="preserve"> населения</w:t>
      </w:r>
      <w:r w:rsidRPr="008651D5">
        <w:rPr>
          <w:sz w:val="28"/>
          <w:szCs w:val="28"/>
        </w:rPr>
        <w:t xml:space="preserve">. </w:t>
      </w:r>
    </w:p>
    <w:p w:rsidR="00652F16" w:rsidRDefault="00652F16" w:rsidP="00652F1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4B3F1A">
        <w:rPr>
          <w:rFonts w:ascii="Times New Roman" w:hAnsi="Times New Roman" w:cs="Times New Roman"/>
          <w:sz w:val="28"/>
          <w:szCs w:val="28"/>
        </w:rPr>
        <w:t xml:space="preserve">В 2019 году </w:t>
      </w:r>
      <w:r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4346E0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Pr="004B3F1A">
        <w:rPr>
          <w:rFonts w:ascii="Times New Roman" w:hAnsi="Times New Roman" w:cs="Times New Roman"/>
          <w:sz w:val="28"/>
          <w:szCs w:val="28"/>
        </w:rPr>
        <w:t>пров</w:t>
      </w:r>
      <w:r w:rsidR="004346E0">
        <w:rPr>
          <w:rFonts w:ascii="Times New Roman" w:hAnsi="Times New Roman" w:cs="Times New Roman"/>
          <w:sz w:val="28"/>
          <w:szCs w:val="28"/>
        </w:rPr>
        <w:t>едено</w:t>
      </w:r>
      <w:r w:rsidRPr="004B3F1A">
        <w:rPr>
          <w:rFonts w:ascii="Times New Roman" w:hAnsi="Times New Roman" w:cs="Times New Roman"/>
          <w:sz w:val="28"/>
          <w:szCs w:val="28"/>
        </w:rPr>
        <w:t xml:space="preserve"> </w:t>
      </w:r>
      <w:r w:rsidRPr="00813F07">
        <w:rPr>
          <w:rFonts w:ascii="Times New Roman" w:hAnsi="Times New Roman" w:cs="Times New Roman"/>
          <w:b/>
          <w:sz w:val="28"/>
          <w:szCs w:val="28"/>
        </w:rPr>
        <w:t>сплошное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7A50">
        <w:rPr>
          <w:rFonts w:ascii="Times New Roman" w:hAnsi="Times New Roman" w:cs="Times New Roman"/>
          <w:sz w:val="28"/>
          <w:szCs w:val="28"/>
        </w:rPr>
        <w:t>наблюдение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346E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некоммерческих организаций</w:t>
      </w:r>
      <w:r w:rsidR="004F7A50">
        <w:rPr>
          <w:rFonts w:ascii="Times New Roman" w:hAnsi="Times New Roman" w:cs="Times New Roman"/>
          <w:sz w:val="28"/>
          <w:szCs w:val="28"/>
        </w:rPr>
        <w:t>.</w:t>
      </w:r>
      <w:r w:rsidR="009C6E27">
        <w:rPr>
          <w:rFonts w:ascii="Times New Roman" w:hAnsi="Times New Roman" w:cs="Times New Roman"/>
          <w:sz w:val="28"/>
          <w:szCs w:val="28"/>
        </w:rPr>
        <w:t xml:space="preserve"> </w:t>
      </w:r>
      <w:r w:rsidR="004F7A50">
        <w:rPr>
          <w:rFonts w:ascii="Times New Roman" w:hAnsi="Times New Roman" w:cs="Times New Roman"/>
          <w:sz w:val="28"/>
          <w:szCs w:val="28"/>
        </w:rPr>
        <w:t>Итогом его явилось</w:t>
      </w:r>
      <w:r w:rsidR="009C6E27">
        <w:rPr>
          <w:rFonts w:ascii="Times New Roman" w:hAnsi="Times New Roman" w:cs="Times New Roman"/>
          <w:sz w:val="28"/>
          <w:szCs w:val="28"/>
        </w:rPr>
        <w:t xml:space="preserve"> </w:t>
      </w:r>
      <w:r w:rsidR="00BD4190">
        <w:rPr>
          <w:rFonts w:ascii="Times New Roman" w:hAnsi="Times New Roman" w:cs="Times New Roman"/>
          <w:sz w:val="28"/>
          <w:szCs w:val="28"/>
        </w:rPr>
        <w:t>формирован</w:t>
      </w:r>
      <w:r w:rsidR="004F7A50">
        <w:rPr>
          <w:rFonts w:ascii="Times New Roman" w:hAnsi="Times New Roman" w:cs="Times New Roman"/>
          <w:sz w:val="28"/>
          <w:szCs w:val="28"/>
        </w:rPr>
        <w:t>ие</w:t>
      </w:r>
      <w:r w:rsidR="00BD4190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F7A50">
        <w:rPr>
          <w:rFonts w:ascii="Times New Roman" w:hAnsi="Times New Roman" w:cs="Times New Roman"/>
          <w:sz w:val="28"/>
          <w:szCs w:val="28"/>
        </w:rPr>
        <w:t>ей</w:t>
      </w:r>
      <w:r w:rsidR="00BD4190">
        <w:rPr>
          <w:rFonts w:ascii="Times New Roman" w:hAnsi="Times New Roman" w:cs="Times New Roman"/>
          <w:sz w:val="28"/>
          <w:szCs w:val="28"/>
        </w:rPr>
        <w:t>, характеризующи</w:t>
      </w:r>
      <w:r w:rsidR="004F7A50">
        <w:rPr>
          <w:rFonts w:ascii="Times New Roman" w:hAnsi="Times New Roman" w:cs="Times New Roman"/>
          <w:sz w:val="28"/>
          <w:szCs w:val="28"/>
        </w:rPr>
        <w:t>х</w:t>
      </w:r>
      <w:r w:rsidR="00BD4190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Pr="00652F16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 w:rsidR="00BD4190">
        <w:rPr>
          <w:rFonts w:ascii="Times New Roman" w:hAnsi="Times New Roman" w:cs="Times New Roman"/>
          <w:sz w:val="28"/>
          <w:szCs w:val="28"/>
        </w:rPr>
        <w:t>х</w:t>
      </w:r>
      <w:r w:rsidRPr="00652F1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D4190">
        <w:rPr>
          <w:rFonts w:ascii="Times New Roman" w:hAnsi="Times New Roman" w:cs="Times New Roman"/>
          <w:sz w:val="28"/>
          <w:szCs w:val="28"/>
        </w:rPr>
        <w:t>й</w:t>
      </w:r>
      <w:r w:rsidRPr="00652F16">
        <w:rPr>
          <w:rFonts w:ascii="Times New Roman" w:hAnsi="Times New Roman" w:cs="Times New Roman"/>
          <w:sz w:val="28"/>
          <w:szCs w:val="28"/>
        </w:rPr>
        <w:t>, обслуживающи</w:t>
      </w:r>
      <w:r w:rsidR="00BD4190">
        <w:rPr>
          <w:rFonts w:ascii="Times New Roman" w:hAnsi="Times New Roman" w:cs="Times New Roman"/>
          <w:sz w:val="28"/>
          <w:szCs w:val="28"/>
        </w:rPr>
        <w:t>х</w:t>
      </w:r>
      <w:r w:rsidR="004346E0">
        <w:rPr>
          <w:rFonts w:ascii="Times New Roman" w:hAnsi="Times New Roman" w:cs="Times New Roman"/>
          <w:sz w:val="28"/>
          <w:szCs w:val="28"/>
        </w:rPr>
        <w:t xml:space="preserve"> </w:t>
      </w:r>
      <w:r w:rsidRPr="00652F16">
        <w:rPr>
          <w:rFonts w:ascii="Times New Roman" w:hAnsi="Times New Roman" w:cs="Times New Roman"/>
          <w:sz w:val="28"/>
          <w:szCs w:val="28"/>
        </w:rPr>
        <w:t>домашние хозяйства</w:t>
      </w:r>
      <w:r w:rsidR="00BE5CE0">
        <w:rPr>
          <w:rFonts w:ascii="Times New Roman" w:hAnsi="Times New Roman" w:cs="Times New Roman"/>
          <w:sz w:val="28"/>
          <w:szCs w:val="28"/>
        </w:rPr>
        <w:t xml:space="preserve"> </w:t>
      </w:r>
      <w:r w:rsidR="00421840" w:rsidRPr="00421840">
        <w:rPr>
          <w:rFonts w:ascii="Times New Roman" w:hAnsi="Times New Roman" w:cs="Times New Roman"/>
          <w:sz w:val="28"/>
          <w:szCs w:val="28"/>
        </w:rPr>
        <w:t>(</w:t>
      </w:r>
      <w:r w:rsidR="00BE5CE0">
        <w:rPr>
          <w:rFonts w:ascii="Times New Roman" w:hAnsi="Times New Roman" w:cs="Times New Roman"/>
          <w:sz w:val="28"/>
          <w:szCs w:val="28"/>
        </w:rPr>
        <w:t>НКООДХ</w:t>
      </w:r>
      <w:r w:rsidR="00421840">
        <w:rPr>
          <w:rFonts w:ascii="Times New Roman" w:hAnsi="Times New Roman" w:cs="Times New Roman"/>
          <w:sz w:val="28"/>
          <w:szCs w:val="28"/>
        </w:rPr>
        <w:t>),</w:t>
      </w:r>
      <w:r w:rsidR="0076750C" w:rsidRPr="0076750C">
        <w:rPr>
          <w:rFonts w:ascii="Times New Roman" w:hAnsi="Times New Roman" w:cs="Times New Roman"/>
          <w:sz w:val="28"/>
          <w:szCs w:val="28"/>
        </w:rPr>
        <w:t xml:space="preserve"> </w:t>
      </w:r>
      <w:r w:rsidR="009C6E27">
        <w:rPr>
          <w:rFonts w:ascii="Times New Roman" w:hAnsi="Times New Roman" w:cs="Times New Roman"/>
          <w:sz w:val="28"/>
          <w:szCs w:val="28"/>
        </w:rPr>
        <w:t>т.е. организаци</w:t>
      </w:r>
      <w:r w:rsidR="00752ACB">
        <w:rPr>
          <w:rFonts w:ascii="Times New Roman" w:hAnsi="Times New Roman" w:cs="Times New Roman"/>
          <w:sz w:val="28"/>
          <w:szCs w:val="28"/>
        </w:rPr>
        <w:t>й</w:t>
      </w:r>
      <w:r w:rsidR="009C6E27">
        <w:rPr>
          <w:rFonts w:ascii="Times New Roman" w:hAnsi="Times New Roman" w:cs="Times New Roman"/>
          <w:sz w:val="28"/>
          <w:szCs w:val="28"/>
        </w:rPr>
        <w:t xml:space="preserve">, которые предоставляют </w:t>
      </w:r>
      <w:r w:rsidR="00BE5CE0">
        <w:rPr>
          <w:rFonts w:ascii="Times New Roman" w:hAnsi="Times New Roman" w:cs="Times New Roman"/>
          <w:sz w:val="28"/>
          <w:szCs w:val="28"/>
        </w:rPr>
        <w:t>товары и услуги другим домашним хозяйствам бесплатно или по ценам, не имеющим экономического значения</w:t>
      </w:r>
      <w:r w:rsidRPr="00652F16">
        <w:rPr>
          <w:rFonts w:ascii="Times New Roman" w:hAnsi="Times New Roman" w:cs="Times New Roman"/>
          <w:sz w:val="28"/>
          <w:szCs w:val="28"/>
        </w:rPr>
        <w:t>.</w:t>
      </w:r>
      <w:r w:rsidR="009C6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F16" w:rsidRDefault="00652F16" w:rsidP="00652F1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Главным источником дохода</w:t>
      </w:r>
      <w:r w:rsidRPr="00CD0330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ля </w:t>
      </w:r>
      <w:r w:rsidR="0076750C">
        <w:rPr>
          <w:rFonts w:ascii="Times New Roman" w:hAnsi="Times New Roman" w:cs="Times New Roman"/>
          <w:sz w:val="28"/>
          <w:szCs w:val="28"/>
        </w:rPr>
        <w:t>таких</w:t>
      </w:r>
      <w:r w:rsidRPr="00FB7140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="0076750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2018 году стали </w:t>
      </w:r>
      <w:r w:rsidRPr="00F626C2">
        <w:rPr>
          <w:rFonts w:ascii="Times New Roman" w:hAnsi="Times New Roman" w:cs="Times New Roman"/>
          <w:bCs/>
          <w:sz w:val="28"/>
          <w:szCs w:val="28"/>
        </w:rPr>
        <w:t>ч</w:t>
      </w:r>
      <w:r w:rsidRPr="00F626C2">
        <w:rPr>
          <w:rFonts w:ascii="Times New Roman" w:hAnsi="Times New Roman" w:cs="Times New Roman"/>
          <w:color w:val="000000"/>
          <w:sz w:val="28"/>
          <w:szCs w:val="28"/>
        </w:rPr>
        <w:t>ленские, вступительные, целевые, паевые, дополнительные, добровольные взносы, обязательные платежи членов ТСЖ</w:t>
      </w:r>
      <w:r w:rsidR="00421840">
        <w:rPr>
          <w:rFonts w:ascii="Times New Roman" w:hAnsi="Times New Roman" w:cs="Times New Roman"/>
          <w:color w:val="000000"/>
          <w:sz w:val="28"/>
          <w:szCs w:val="28"/>
        </w:rPr>
        <w:t>, СНТ</w:t>
      </w:r>
      <w:r w:rsidRPr="00F626C2">
        <w:rPr>
          <w:rFonts w:ascii="Times New Roman" w:hAnsi="Times New Roman" w:cs="Times New Roman"/>
          <w:color w:val="000000"/>
          <w:sz w:val="28"/>
          <w:szCs w:val="28"/>
        </w:rPr>
        <w:t xml:space="preserve"> и ТСН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6750C">
        <w:rPr>
          <w:rFonts w:ascii="Times New Roman" w:hAnsi="Times New Roman" w:cs="Times New Roman"/>
          <w:color w:val="000000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безвозмездные поступления </w:t>
      </w:r>
      <w:r w:rsidR="0076750C">
        <w:rPr>
          <w:rFonts w:ascii="Times New Roman" w:hAnsi="Times New Roman" w:cs="Times New Roman"/>
          <w:color w:val="000000"/>
          <w:sz w:val="28"/>
          <w:szCs w:val="28"/>
        </w:rPr>
        <w:t>на общую сумму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</w:t>
      </w:r>
      <w:r w:rsidR="004F7A50">
        <w:rPr>
          <w:rFonts w:ascii="Times New Roman" w:hAnsi="Times New Roman" w:cs="Times New Roman"/>
          <w:color w:val="000000"/>
          <w:sz w:val="28"/>
          <w:szCs w:val="28"/>
        </w:rPr>
        <w:t>,9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</w:t>
      </w:r>
      <w:r w:rsidR="004F7A50">
        <w:rPr>
          <w:rFonts w:ascii="Times New Roman" w:hAnsi="Times New Roman" w:cs="Times New Roman"/>
          <w:color w:val="000000"/>
          <w:sz w:val="28"/>
          <w:szCs w:val="28"/>
        </w:rPr>
        <w:t>рд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 (9</w:t>
      </w:r>
      <w:r w:rsidR="004346E0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% от всех поступлений). Причём основная часть этих средств поступил</w:t>
      </w:r>
      <w:r w:rsidR="0076750C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50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физических лиц, включая членов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7A09" w:rsidRDefault="00652F16" w:rsidP="00652F1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Государство в 2018 году «вложило» в </w:t>
      </w:r>
      <w:r w:rsidR="004346E0">
        <w:rPr>
          <w:rFonts w:ascii="Times New Roman" w:hAnsi="Times New Roman"/>
          <w:sz w:val="28"/>
          <w:szCs w:val="28"/>
        </w:rPr>
        <w:t>НКО</w:t>
      </w:r>
      <w:r w:rsidR="006C7A09">
        <w:rPr>
          <w:rFonts w:ascii="Times New Roman" w:hAnsi="Times New Roman"/>
          <w:sz w:val="28"/>
          <w:szCs w:val="28"/>
        </w:rPr>
        <w:t>ОД</w:t>
      </w:r>
      <w:r w:rsidR="0076750C">
        <w:rPr>
          <w:rFonts w:ascii="Times New Roman" w:hAnsi="Times New Roman"/>
          <w:sz w:val="28"/>
          <w:szCs w:val="28"/>
        </w:rPr>
        <w:t>Х</w:t>
      </w:r>
      <w:r w:rsidR="004346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порядка 49 млн. рублей (</w:t>
      </w:r>
      <w:r w:rsidR="00133B0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%</w:t>
      </w:r>
      <w:r w:rsidR="004346E0">
        <w:rPr>
          <w:rFonts w:ascii="Times New Roman" w:hAnsi="Times New Roman"/>
          <w:sz w:val="28"/>
          <w:szCs w:val="28"/>
        </w:rPr>
        <w:t xml:space="preserve"> всех поступлений</w:t>
      </w:r>
      <w:r w:rsidR="0042184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причём 46 млн. рублей (9</w:t>
      </w:r>
      <w:r w:rsidR="004346E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%) этих средств досталось организациям города Ижевска. Целевые поступления из государственного бюджета и внебюджетных фондов получили организации только четырёх </w:t>
      </w:r>
      <w:r w:rsidR="002F66B4">
        <w:rPr>
          <w:rFonts w:ascii="Times New Roman" w:hAnsi="Times New Roman"/>
          <w:sz w:val="28"/>
          <w:szCs w:val="28"/>
        </w:rPr>
        <w:t>(</w:t>
      </w:r>
      <w:proofErr w:type="spellStart"/>
      <w:r w:rsidR="002F66B4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F66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F66B4">
        <w:rPr>
          <w:rFonts w:ascii="Times New Roman" w:hAnsi="Times New Roman"/>
          <w:sz w:val="28"/>
          <w:szCs w:val="28"/>
        </w:rPr>
        <w:t>Завьяловского</w:t>
      </w:r>
      <w:proofErr w:type="spellEnd"/>
      <w:r w:rsidR="002F66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F66B4">
        <w:rPr>
          <w:rFonts w:ascii="Times New Roman" w:hAnsi="Times New Roman"/>
          <w:sz w:val="28"/>
          <w:szCs w:val="28"/>
        </w:rPr>
        <w:t>Игринского</w:t>
      </w:r>
      <w:proofErr w:type="spellEnd"/>
      <w:r w:rsidR="002F66B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2F66B4">
        <w:rPr>
          <w:rFonts w:ascii="Times New Roman" w:hAnsi="Times New Roman"/>
          <w:sz w:val="28"/>
          <w:szCs w:val="28"/>
        </w:rPr>
        <w:t>Камбарского</w:t>
      </w:r>
      <w:proofErr w:type="spellEnd"/>
      <w:r w:rsidR="002F66B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из 25 муниципальных районов республики.</w:t>
      </w:r>
      <w:r w:rsidR="00931FEB">
        <w:rPr>
          <w:rFonts w:ascii="Times New Roman" w:hAnsi="Times New Roman"/>
          <w:sz w:val="28"/>
          <w:szCs w:val="28"/>
        </w:rPr>
        <w:t xml:space="preserve"> </w:t>
      </w:r>
    </w:p>
    <w:p w:rsidR="00BE5CE0" w:rsidRDefault="00126E81" w:rsidP="00652F1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Средняя численность работников обследованных организаций составила 3273 человека, это на 4% </w:t>
      </w:r>
      <w:r w:rsidR="00085D22">
        <w:rPr>
          <w:rFonts w:ascii="Times New Roman" w:hAnsi="Times New Roman" w:cs="Times New Roman"/>
          <w:sz w:val="28"/>
          <w:szCs w:val="28"/>
        </w:rPr>
        <w:t>больше,</w:t>
      </w:r>
      <w:r>
        <w:rPr>
          <w:rFonts w:ascii="Times New Roman" w:hAnsi="Times New Roman" w:cs="Times New Roman"/>
          <w:sz w:val="28"/>
          <w:szCs w:val="28"/>
        </w:rPr>
        <w:t xml:space="preserve"> чем в 2017 году</w:t>
      </w:r>
      <w:r w:rsidR="00BE5CE0">
        <w:rPr>
          <w:rFonts w:ascii="Times New Roman" w:hAnsi="Times New Roman" w:cs="Times New Roman"/>
          <w:bCs/>
          <w:sz w:val="28"/>
          <w:szCs w:val="28"/>
        </w:rPr>
        <w:t xml:space="preserve">, а </w:t>
      </w:r>
      <w:r w:rsidR="00BE5CE0">
        <w:rPr>
          <w:rFonts w:ascii="Times New Roman" w:hAnsi="Times New Roman"/>
          <w:sz w:val="28"/>
          <w:szCs w:val="28"/>
        </w:rPr>
        <w:t>средняя численность добровольцев (волонтёров) возросла на 16% и составила 4298 человек.</w:t>
      </w:r>
    </w:p>
    <w:p w:rsidR="0076750C" w:rsidRDefault="0076750C" w:rsidP="007675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зарплата работников в НКООДХ в 2018 году составила 18 тыс. рублей</w:t>
      </w:r>
      <w:r w:rsidR="002F66B4">
        <w:rPr>
          <w:rFonts w:ascii="Times New Roman" w:hAnsi="Times New Roman" w:cs="Times New Roman"/>
          <w:sz w:val="28"/>
          <w:szCs w:val="28"/>
        </w:rPr>
        <w:t xml:space="preserve"> - это чуть больше половины </w:t>
      </w:r>
      <w:proofErr w:type="spellStart"/>
      <w:r w:rsidR="002F66B4">
        <w:rPr>
          <w:rFonts w:ascii="Times New Roman" w:hAnsi="Times New Roman" w:cs="Times New Roman"/>
          <w:sz w:val="28"/>
          <w:szCs w:val="28"/>
        </w:rPr>
        <w:t>среднереспубликанской</w:t>
      </w:r>
      <w:proofErr w:type="spellEnd"/>
      <w:r w:rsidR="002F6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2F16" w:rsidRPr="00652F16" w:rsidRDefault="00652F16" w:rsidP="00652F16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04CCA" w:rsidRDefault="00104CCA"/>
    <w:sectPr w:rsidR="00104CCA" w:rsidSect="00104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F16"/>
    <w:rsid w:val="0001047B"/>
    <w:rsid w:val="00014394"/>
    <w:rsid w:val="000326C0"/>
    <w:rsid w:val="00064449"/>
    <w:rsid w:val="000655AA"/>
    <w:rsid w:val="00080A28"/>
    <w:rsid w:val="00085D22"/>
    <w:rsid w:val="000D2CE3"/>
    <w:rsid w:val="000F7EE1"/>
    <w:rsid w:val="00102706"/>
    <w:rsid w:val="00104CCA"/>
    <w:rsid w:val="001116E8"/>
    <w:rsid w:val="00126E81"/>
    <w:rsid w:val="00133B05"/>
    <w:rsid w:val="001410C0"/>
    <w:rsid w:val="00197A36"/>
    <w:rsid w:val="001A0C39"/>
    <w:rsid w:val="001A64D7"/>
    <w:rsid w:val="001A6B2F"/>
    <w:rsid w:val="001C3AFA"/>
    <w:rsid w:val="001F655C"/>
    <w:rsid w:val="00202251"/>
    <w:rsid w:val="00217C1F"/>
    <w:rsid w:val="00255900"/>
    <w:rsid w:val="00287CCC"/>
    <w:rsid w:val="002F3CFA"/>
    <w:rsid w:val="002F66B4"/>
    <w:rsid w:val="00321D1B"/>
    <w:rsid w:val="00365413"/>
    <w:rsid w:val="00383170"/>
    <w:rsid w:val="003A31B9"/>
    <w:rsid w:val="003C299F"/>
    <w:rsid w:val="003C78BC"/>
    <w:rsid w:val="003D2A7C"/>
    <w:rsid w:val="003D68A4"/>
    <w:rsid w:val="00421840"/>
    <w:rsid w:val="00425DAC"/>
    <w:rsid w:val="004346E0"/>
    <w:rsid w:val="00460B7D"/>
    <w:rsid w:val="004953B7"/>
    <w:rsid w:val="004E101D"/>
    <w:rsid w:val="004F4DB8"/>
    <w:rsid w:val="004F7A50"/>
    <w:rsid w:val="00510BC2"/>
    <w:rsid w:val="00512BD3"/>
    <w:rsid w:val="00514F79"/>
    <w:rsid w:val="00533049"/>
    <w:rsid w:val="0054790D"/>
    <w:rsid w:val="00626773"/>
    <w:rsid w:val="00645DAE"/>
    <w:rsid w:val="00652F16"/>
    <w:rsid w:val="0066257F"/>
    <w:rsid w:val="00692D45"/>
    <w:rsid w:val="006C3440"/>
    <w:rsid w:val="006C7A09"/>
    <w:rsid w:val="007037ED"/>
    <w:rsid w:val="00743A7B"/>
    <w:rsid w:val="007444D8"/>
    <w:rsid w:val="00752ACB"/>
    <w:rsid w:val="00755E03"/>
    <w:rsid w:val="00760BAA"/>
    <w:rsid w:val="0076750C"/>
    <w:rsid w:val="007B6382"/>
    <w:rsid w:val="007D2DA3"/>
    <w:rsid w:val="007D7270"/>
    <w:rsid w:val="007E415C"/>
    <w:rsid w:val="00813F07"/>
    <w:rsid w:val="00837DBC"/>
    <w:rsid w:val="00886CCA"/>
    <w:rsid w:val="008A18F6"/>
    <w:rsid w:val="008B3BF6"/>
    <w:rsid w:val="00912C7B"/>
    <w:rsid w:val="00931FEB"/>
    <w:rsid w:val="00935BE8"/>
    <w:rsid w:val="00961D81"/>
    <w:rsid w:val="00994D2E"/>
    <w:rsid w:val="009C4825"/>
    <w:rsid w:val="009C6E27"/>
    <w:rsid w:val="009E2581"/>
    <w:rsid w:val="00A21F64"/>
    <w:rsid w:val="00AA5AF1"/>
    <w:rsid w:val="00AE14EC"/>
    <w:rsid w:val="00B565C0"/>
    <w:rsid w:val="00BC7BFB"/>
    <w:rsid w:val="00BD4190"/>
    <w:rsid w:val="00BE5CE0"/>
    <w:rsid w:val="00C207B2"/>
    <w:rsid w:val="00C34AAE"/>
    <w:rsid w:val="00C94E44"/>
    <w:rsid w:val="00CA16A4"/>
    <w:rsid w:val="00CB3078"/>
    <w:rsid w:val="00CD731C"/>
    <w:rsid w:val="00CE4FF9"/>
    <w:rsid w:val="00D069AE"/>
    <w:rsid w:val="00D2498A"/>
    <w:rsid w:val="00D5585D"/>
    <w:rsid w:val="00D626F1"/>
    <w:rsid w:val="00DF10C2"/>
    <w:rsid w:val="00E72182"/>
    <w:rsid w:val="00EA0BB1"/>
    <w:rsid w:val="00ED290B"/>
    <w:rsid w:val="00F73F72"/>
    <w:rsid w:val="00F97E71"/>
    <w:rsid w:val="00FD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A5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P18_AleevaEA</dc:creator>
  <cp:keywords/>
  <dc:description/>
  <cp:lastModifiedBy>P18_AleevaEA</cp:lastModifiedBy>
  <cp:revision>15</cp:revision>
  <cp:lastPrinted>2019-10-17T12:03:00Z</cp:lastPrinted>
  <dcterms:created xsi:type="dcterms:W3CDTF">2019-10-03T11:27:00Z</dcterms:created>
  <dcterms:modified xsi:type="dcterms:W3CDTF">2019-10-18T09:30:00Z</dcterms:modified>
</cp:coreProperties>
</file>